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B90B" w14:textId="77777777" w:rsidR="001A3142" w:rsidRDefault="001A3142" w:rsidP="00D15139">
      <w:pPr>
        <w:pStyle w:val="Default"/>
        <w:rPr>
          <w:rFonts w:ascii="Times New Roman" w:hAnsi="Times New Roman" w:cs="Times New Roman"/>
        </w:rPr>
      </w:pPr>
    </w:p>
    <w:p w14:paraId="216CBC8E" w14:textId="1F5965E9" w:rsidR="00D15139" w:rsidRPr="00087F6B" w:rsidRDefault="2AA6ABC9" w:rsidP="2AA6ABC9">
      <w:pPr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r w:rsidRPr="2AA6ABC9">
        <w:rPr>
          <w:rFonts w:ascii="Times New Roman" w:hAnsi="Times New Roman"/>
          <w:b/>
          <w:bCs/>
          <w:color w:val="003300"/>
          <w:sz w:val="28"/>
          <w:szCs w:val="28"/>
        </w:rPr>
        <w:t xml:space="preserve">       Oznámení o zpracování osobních údajů  </w:t>
      </w:r>
    </w:p>
    <w:p w14:paraId="2C17752A" w14:textId="77777777" w:rsidR="00E43F79" w:rsidRDefault="00E43F7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8A45B6" w14:textId="1F7D7C54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 xml:space="preserve">Vysoká škola báňská – Technická univerzita Ostrava, IČ: 61989100, </w:t>
      </w:r>
      <w:r w:rsidR="00730F63">
        <w:rPr>
          <w:rFonts w:ascii="Times New Roman" w:hAnsi="Times New Roman" w:cs="Times New Roman"/>
          <w:sz w:val="22"/>
          <w:szCs w:val="22"/>
        </w:rPr>
        <w:t xml:space="preserve">se sídlem </w:t>
      </w:r>
      <w:r w:rsidRPr="003D457B">
        <w:rPr>
          <w:rFonts w:ascii="Times New Roman" w:hAnsi="Times New Roman" w:cs="Times New Roman"/>
          <w:sz w:val="22"/>
          <w:szCs w:val="22"/>
        </w:rPr>
        <w:t>17. listopadu 15/2172, 708 33  Ostrava – Poruba (dále jen „VŠB-TUO“), je pro účely zpracování osobních údajů správcem údajů, které nám Vy, jako subjekt údajů</w:t>
      </w:r>
      <w:r w:rsidR="00730F63">
        <w:rPr>
          <w:rFonts w:ascii="Times New Roman" w:hAnsi="Times New Roman" w:cs="Times New Roman"/>
          <w:sz w:val="22"/>
          <w:szCs w:val="22"/>
        </w:rPr>
        <w:t>,</w:t>
      </w:r>
      <w:r w:rsidRPr="003D457B">
        <w:rPr>
          <w:rFonts w:ascii="Times New Roman" w:hAnsi="Times New Roman" w:cs="Times New Roman"/>
          <w:sz w:val="22"/>
          <w:szCs w:val="22"/>
        </w:rPr>
        <w:t xml:space="preserve"> poskytnete. </w:t>
      </w:r>
    </w:p>
    <w:p w14:paraId="27D9B668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77B43" w14:textId="3598A6BB" w:rsidR="00D15139" w:rsidRPr="00087F6B" w:rsidRDefault="00D15139" w:rsidP="00E43F79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color w:val="003300"/>
        </w:rPr>
      </w:pPr>
      <w:r w:rsidRPr="00087F6B">
        <w:rPr>
          <w:rFonts w:ascii="Times New Roman" w:hAnsi="Times New Roman" w:cs="Times New Roman"/>
          <w:b/>
          <w:color w:val="003300"/>
        </w:rPr>
        <w:t>Účel zpracování osobních údajů</w:t>
      </w:r>
    </w:p>
    <w:p w14:paraId="3C413677" w14:textId="6FFC27FC" w:rsidR="00231291" w:rsidRDefault="00231291" w:rsidP="00231291">
      <w:pPr>
        <w:pStyle w:val="Default"/>
        <w:jc w:val="both"/>
        <w:rPr>
          <w:rFonts w:ascii="Times New Roman" w:hAnsi="Times New Roman" w:cs="Times New Roman"/>
          <w:b/>
        </w:rPr>
      </w:pPr>
    </w:p>
    <w:p w14:paraId="3796EE27" w14:textId="2652985E" w:rsidR="00231291" w:rsidRDefault="00231291" w:rsidP="002312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1291">
        <w:rPr>
          <w:rFonts w:ascii="Times New Roman" w:hAnsi="Times New Roman" w:cs="Times New Roman"/>
          <w:sz w:val="22"/>
          <w:szCs w:val="22"/>
        </w:rPr>
        <w:t xml:space="preserve">Vaše </w:t>
      </w:r>
      <w:r>
        <w:rPr>
          <w:rFonts w:ascii="Times New Roman" w:hAnsi="Times New Roman" w:cs="Times New Roman"/>
          <w:sz w:val="22"/>
          <w:szCs w:val="22"/>
        </w:rPr>
        <w:t xml:space="preserve">osobní údaje shromažďujeme za účelem </w:t>
      </w:r>
      <w:r w:rsidR="00965AD2">
        <w:rPr>
          <w:rFonts w:ascii="Times New Roman" w:hAnsi="Times New Roman" w:cs="Times New Roman"/>
          <w:b/>
          <w:sz w:val="22"/>
          <w:szCs w:val="22"/>
        </w:rPr>
        <w:t>vedení zápisů a statistik akcí Kariérního centra VŠB-TUO, poskytnutí reference, za</w:t>
      </w:r>
      <w:r w:rsidR="00BC5BC5">
        <w:rPr>
          <w:rFonts w:ascii="Times New Roman" w:hAnsi="Times New Roman" w:cs="Times New Roman"/>
          <w:b/>
          <w:sz w:val="22"/>
          <w:szCs w:val="22"/>
        </w:rPr>
        <w:t>řazení do databáze.</w:t>
      </w:r>
    </w:p>
    <w:p w14:paraId="01C39224" w14:textId="149F71DD" w:rsidR="00231291" w:rsidRDefault="00231291" w:rsidP="002312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DFD878" w14:textId="21342873" w:rsidR="00231291" w:rsidRPr="00231291" w:rsidRDefault="00231291" w:rsidP="002312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Právní základem pro zpracování osobních údajů pro účel výše uvedený je </w:t>
      </w:r>
      <w:r w:rsidRPr="00231291">
        <w:rPr>
          <w:rFonts w:ascii="Times New Roman" w:hAnsi="Times New Roman" w:cs="Times New Roman"/>
          <w:b/>
          <w:sz w:val="22"/>
          <w:szCs w:val="22"/>
        </w:rPr>
        <w:t>oprávněný zájem správce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2347ED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8B3FF0" w14:textId="77777777" w:rsidR="00D15139" w:rsidRPr="00087F6B" w:rsidRDefault="00D15139" w:rsidP="0023129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color w:val="003300"/>
        </w:rPr>
      </w:pPr>
      <w:r w:rsidRPr="00087F6B">
        <w:rPr>
          <w:rFonts w:ascii="Times New Roman" w:hAnsi="Times New Roman" w:cs="Times New Roman"/>
          <w:b/>
          <w:color w:val="003300"/>
        </w:rPr>
        <w:t xml:space="preserve">Jaké údaje zpracováváme </w:t>
      </w:r>
    </w:p>
    <w:p w14:paraId="0920C929" w14:textId="77777777" w:rsidR="00D15139" w:rsidRPr="003D457B" w:rsidRDefault="00D15139" w:rsidP="00D1513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9D1DDBF" w14:textId="7E7299FA" w:rsidR="00D15139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 xml:space="preserve">Pro uvedený účel od Vás potřebujeme následující </w:t>
      </w:r>
      <w:r>
        <w:rPr>
          <w:rFonts w:ascii="Times New Roman" w:hAnsi="Times New Roman" w:cs="Times New Roman"/>
          <w:sz w:val="22"/>
          <w:szCs w:val="22"/>
        </w:rPr>
        <w:t>osobní údaje</w:t>
      </w:r>
      <w:r w:rsidRPr="003D457B">
        <w:rPr>
          <w:rFonts w:ascii="Times New Roman" w:hAnsi="Times New Roman" w:cs="Times New Roman"/>
          <w:sz w:val="22"/>
          <w:szCs w:val="22"/>
        </w:rPr>
        <w:t>:</w:t>
      </w:r>
      <w:r w:rsidR="00231291">
        <w:rPr>
          <w:rFonts w:ascii="Times New Roman" w:hAnsi="Times New Roman" w:cs="Times New Roman"/>
          <w:sz w:val="22"/>
          <w:szCs w:val="22"/>
        </w:rPr>
        <w:t xml:space="preserve"> </w:t>
      </w:r>
      <w:r w:rsidR="00231291" w:rsidRPr="00231291">
        <w:rPr>
          <w:rFonts w:ascii="Times New Roman" w:hAnsi="Times New Roman" w:cs="Times New Roman"/>
          <w:b/>
          <w:sz w:val="22"/>
          <w:szCs w:val="22"/>
        </w:rPr>
        <w:t xml:space="preserve">jméno, příjmení, </w:t>
      </w:r>
      <w:r w:rsidR="00BC5BC5">
        <w:rPr>
          <w:rFonts w:ascii="Times New Roman" w:hAnsi="Times New Roman" w:cs="Times New Roman"/>
          <w:b/>
          <w:sz w:val="22"/>
          <w:szCs w:val="22"/>
        </w:rPr>
        <w:t>email, zařazení na univerzitě.</w:t>
      </w:r>
      <w:bookmarkStart w:id="0" w:name="_GoBack"/>
      <w:bookmarkEnd w:id="0"/>
    </w:p>
    <w:p w14:paraId="5EA6A229" w14:textId="77777777" w:rsidR="00D15139" w:rsidRPr="003D457B" w:rsidRDefault="00D15139" w:rsidP="00D1513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39A7E96F" w14:textId="77777777" w:rsidR="00D15139" w:rsidRPr="00087F6B" w:rsidRDefault="00D15139" w:rsidP="0023129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color w:val="003300"/>
        </w:rPr>
      </w:pPr>
      <w:r w:rsidRPr="00087F6B">
        <w:rPr>
          <w:rFonts w:ascii="Times New Roman" w:hAnsi="Times New Roman" w:cs="Times New Roman"/>
          <w:b/>
          <w:color w:val="003300"/>
        </w:rPr>
        <w:t>Jak s údaji pracujeme</w:t>
      </w:r>
    </w:p>
    <w:p w14:paraId="79B31D1D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70E0E9" w14:textId="6E754188" w:rsidR="00D15139" w:rsidRPr="003D457B" w:rsidRDefault="00D15139" w:rsidP="00D15139">
      <w:pPr>
        <w:rPr>
          <w:rFonts w:ascii="Times New Roman" w:hAnsi="Times New Roman"/>
        </w:rPr>
      </w:pPr>
      <w:r w:rsidRPr="003D457B">
        <w:rPr>
          <w:rFonts w:ascii="Times New Roman" w:hAnsi="Times New Roman"/>
        </w:rPr>
        <w:t>VŠB-TUO zpracovává osobní údaje v souladu s nařízením Evropského parlamentu a Rady (EU) č. 2016/679 o ochraně fyzických osob v souvislosti se zpracováním osobních údajů a o</w:t>
      </w:r>
      <w:r>
        <w:rPr>
          <w:rFonts w:ascii="Times New Roman" w:hAnsi="Times New Roman"/>
        </w:rPr>
        <w:t xml:space="preserve"> volném pohybu těchto údajů a o </w:t>
      </w:r>
      <w:r w:rsidRPr="003D457B">
        <w:rPr>
          <w:rFonts w:ascii="Times New Roman" w:hAnsi="Times New Roman"/>
        </w:rPr>
        <w:t>zrušení směrnice 95/46/ES (obecné nařízení o ochraně osobních údajů).</w:t>
      </w:r>
    </w:p>
    <w:p w14:paraId="707142C0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>Osobní údaje jsou u nás důsledně chráněny. Zpracování osobních údajů probíhá manuálně i v elektronických informačních systémech, které podléhají fyzické, technické i procedurální kontrole. Za účelem ochrany dat máme nastavené bezpečnostní mechanizmy zahrnující technická, organizační a personální opatření.</w:t>
      </w:r>
    </w:p>
    <w:p w14:paraId="441AC679" w14:textId="77777777" w:rsidR="00D15139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3CDA36" w14:textId="77777777" w:rsidR="00D55E2D" w:rsidRPr="00231291" w:rsidRDefault="00D55E2D" w:rsidP="00D151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1291">
        <w:rPr>
          <w:rFonts w:ascii="Times New Roman" w:hAnsi="Times New Roman" w:cs="Times New Roman"/>
          <w:b/>
          <w:sz w:val="22"/>
          <w:szCs w:val="22"/>
        </w:rPr>
        <w:t>Vaše osobní údaje nepředáváme žádným třetím osobám.</w:t>
      </w:r>
    </w:p>
    <w:p w14:paraId="34F6621A" w14:textId="77777777" w:rsidR="0036561D" w:rsidRPr="003D457B" w:rsidRDefault="0036561D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665566B" w14:textId="77777777" w:rsidR="00D15139" w:rsidRPr="00087F6B" w:rsidRDefault="00D15139" w:rsidP="0023129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color w:val="003300"/>
        </w:rPr>
      </w:pPr>
      <w:r w:rsidRPr="00087F6B">
        <w:rPr>
          <w:rFonts w:ascii="Times New Roman" w:hAnsi="Times New Roman" w:cs="Times New Roman"/>
          <w:b/>
          <w:color w:val="003300"/>
        </w:rPr>
        <w:t>Doba zpracování osobních údajů</w:t>
      </w:r>
    </w:p>
    <w:p w14:paraId="78B10788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8BCB20" w14:textId="5968476B" w:rsidR="00D15139" w:rsidRPr="003D457B" w:rsidRDefault="00730F63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D15139" w:rsidRPr="003D457B">
        <w:rPr>
          <w:rFonts w:ascii="Times New Roman" w:hAnsi="Times New Roman" w:cs="Times New Roman"/>
          <w:sz w:val="22"/>
          <w:szCs w:val="22"/>
        </w:rPr>
        <w:t xml:space="preserve">okumenty obsahující Vaše osobní údaje </w:t>
      </w:r>
      <w:r>
        <w:rPr>
          <w:rFonts w:ascii="Times New Roman" w:hAnsi="Times New Roman" w:cs="Times New Roman"/>
          <w:sz w:val="22"/>
          <w:szCs w:val="22"/>
        </w:rPr>
        <w:t xml:space="preserve">uchováváme </w:t>
      </w:r>
      <w:r w:rsidR="00D15139" w:rsidRPr="003D457B">
        <w:rPr>
          <w:rFonts w:ascii="Times New Roman" w:hAnsi="Times New Roman" w:cs="Times New Roman"/>
          <w:sz w:val="22"/>
          <w:szCs w:val="22"/>
        </w:rPr>
        <w:t xml:space="preserve">po </w:t>
      </w:r>
      <w:r w:rsidR="00D15139" w:rsidRPr="00231291">
        <w:rPr>
          <w:rFonts w:ascii="Times New Roman" w:hAnsi="Times New Roman" w:cs="Times New Roman"/>
          <w:b/>
          <w:sz w:val="22"/>
          <w:szCs w:val="22"/>
        </w:rPr>
        <w:t>dobu</w:t>
      </w:r>
      <w:r w:rsidR="00965AD2">
        <w:rPr>
          <w:rFonts w:ascii="Times New Roman" w:hAnsi="Times New Roman" w:cs="Times New Roman"/>
          <w:b/>
          <w:sz w:val="22"/>
          <w:szCs w:val="22"/>
        </w:rPr>
        <w:t xml:space="preserve"> stanovenou spisovým a skartačním řádem</w:t>
      </w:r>
      <w:r w:rsidR="00231291">
        <w:rPr>
          <w:rFonts w:ascii="Times New Roman" w:hAnsi="Times New Roman" w:cs="Times New Roman"/>
          <w:sz w:val="22"/>
          <w:szCs w:val="22"/>
        </w:rPr>
        <w:t xml:space="preserve">. </w:t>
      </w:r>
      <w:r w:rsidR="00D15139" w:rsidRPr="003D457B">
        <w:rPr>
          <w:rFonts w:ascii="Times New Roman" w:hAnsi="Times New Roman" w:cs="Times New Roman"/>
          <w:sz w:val="22"/>
          <w:szCs w:val="22"/>
        </w:rPr>
        <w:t xml:space="preserve">Po uplynutí stanovené doby budou dokumenty obsahující Vaše osobní údaje na všech nosičích nevratně zničeny. </w:t>
      </w:r>
    </w:p>
    <w:p w14:paraId="43FC57BA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BE50E3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 xml:space="preserve">Jakékoli osobní údaje, které máme k dispozici pouze na základě Vašeho souhlasu s jejich zpracováním, budou uchovávány až do okamžiku, kdy nám oznámíte, že Vámi poskytnutý </w:t>
      </w:r>
      <w:r>
        <w:rPr>
          <w:rFonts w:ascii="Times New Roman" w:hAnsi="Times New Roman" w:cs="Times New Roman"/>
          <w:sz w:val="22"/>
          <w:szCs w:val="22"/>
        </w:rPr>
        <w:t>souhlas odvoláváte, případně do </w:t>
      </w:r>
      <w:r w:rsidRPr="003D457B">
        <w:rPr>
          <w:rFonts w:ascii="Times New Roman" w:hAnsi="Times New Roman" w:cs="Times New Roman"/>
          <w:sz w:val="22"/>
          <w:szCs w:val="22"/>
        </w:rPr>
        <w:t>doby, kdy důvod jejich shromažďování pominul, v závislosti na tom, co nastane dříve.</w:t>
      </w:r>
    </w:p>
    <w:p w14:paraId="1A31F7E6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FE775" w14:textId="77777777" w:rsidR="00D15139" w:rsidRPr="00087F6B" w:rsidRDefault="00D15139" w:rsidP="0023129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color w:val="003300"/>
        </w:rPr>
      </w:pPr>
      <w:r w:rsidRPr="00087F6B">
        <w:rPr>
          <w:rFonts w:ascii="Times New Roman" w:hAnsi="Times New Roman" w:cs="Times New Roman"/>
          <w:b/>
          <w:color w:val="003300"/>
        </w:rPr>
        <w:t>Jaká jsou Vaše práva</w:t>
      </w:r>
    </w:p>
    <w:p w14:paraId="395F301F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3C5ED15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 xml:space="preserve">Každý, jehož osobní údaje zpracováváme, může požadovat informaci o zpracovávání </w:t>
      </w:r>
      <w:r>
        <w:rPr>
          <w:rFonts w:ascii="Times New Roman" w:hAnsi="Times New Roman" w:cs="Times New Roman"/>
          <w:sz w:val="22"/>
          <w:szCs w:val="22"/>
        </w:rPr>
        <w:t>svých osobních údajů a </w:t>
      </w:r>
      <w:r w:rsidRPr="003D457B">
        <w:rPr>
          <w:rFonts w:ascii="Times New Roman" w:hAnsi="Times New Roman" w:cs="Times New Roman"/>
          <w:sz w:val="22"/>
          <w:szCs w:val="22"/>
        </w:rPr>
        <w:t>přístup k nim. VŠB-TUO je oprávněna v případech, jsou-li žádosti podané subjektem údajů zjevně nedůvodné nebo nepřiměřené, zejména protože se žádosti opakují, poža</w:t>
      </w:r>
      <w:r>
        <w:rPr>
          <w:rFonts w:ascii="Times New Roman" w:hAnsi="Times New Roman" w:cs="Times New Roman"/>
          <w:sz w:val="22"/>
          <w:szCs w:val="22"/>
        </w:rPr>
        <w:t>dovat za poskytnutí informace o </w:t>
      </w:r>
      <w:r w:rsidRPr="003D457B">
        <w:rPr>
          <w:rFonts w:ascii="Times New Roman" w:hAnsi="Times New Roman" w:cs="Times New Roman"/>
          <w:sz w:val="22"/>
          <w:szCs w:val="22"/>
        </w:rPr>
        <w:t>zpracovávaných osobních údajích subjektu přiměřenou úhradu, ne</w:t>
      </w:r>
      <w:r>
        <w:rPr>
          <w:rFonts w:ascii="Times New Roman" w:hAnsi="Times New Roman" w:cs="Times New Roman"/>
          <w:sz w:val="22"/>
          <w:szCs w:val="22"/>
        </w:rPr>
        <w:t>převyšující náklady nezbytné na </w:t>
      </w:r>
      <w:r w:rsidRPr="003D457B">
        <w:rPr>
          <w:rFonts w:ascii="Times New Roman" w:hAnsi="Times New Roman" w:cs="Times New Roman"/>
          <w:sz w:val="22"/>
          <w:szCs w:val="22"/>
        </w:rPr>
        <w:t>poskytnutí informace. Ze stejných důvodů lze i odmítnout žádosti vyhovět.</w:t>
      </w:r>
    </w:p>
    <w:p w14:paraId="2B24ED9C" w14:textId="77777777" w:rsidR="00D15139" w:rsidRPr="003D457B" w:rsidRDefault="00D15139" w:rsidP="00D151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BC4F3D" w14:textId="2149A17D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57B">
        <w:rPr>
          <w:rFonts w:ascii="Times New Roman" w:hAnsi="Times New Roman" w:cs="Times New Roman"/>
          <w:sz w:val="22"/>
          <w:szCs w:val="22"/>
        </w:rPr>
        <w:t>Pokud zjistíte, nebo se domníváte, že se zpracování osobních údajů provádí v rozporu s ochranou Vašeho soukromého a osobního života nebo v rozporu s</w:t>
      </w:r>
      <w:r w:rsidR="00730F63">
        <w:rPr>
          <w:rFonts w:ascii="Times New Roman" w:hAnsi="Times New Roman" w:cs="Times New Roman"/>
          <w:sz w:val="22"/>
          <w:szCs w:val="22"/>
        </w:rPr>
        <w:t xml:space="preserve"> </w:t>
      </w:r>
      <w:r w:rsidRPr="003D457B">
        <w:rPr>
          <w:rFonts w:ascii="Times New Roman" w:hAnsi="Times New Roman" w:cs="Times New Roman"/>
          <w:sz w:val="22"/>
          <w:szCs w:val="22"/>
        </w:rPr>
        <w:t xml:space="preserve">právními předpisy, nebo že jakékoliv </w:t>
      </w:r>
      <w:r w:rsidR="004774DA" w:rsidRPr="003D457B">
        <w:rPr>
          <w:rFonts w:ascii="Times New Roman" w:hAnsi="Times New Roman" w:cs="Times New Roman"/>
          <w:sz w:val="22"/>
          <w:szCs w:val="22"/>
        </w:rPr>
        <w:t xml:space="preserve">Vaše osobní údaje </w:t>
      </w:r>
      <w:r w:rsidRPr="003D457B">
        <w:rPr>
          <w:rFonts w:ascii="Times New Roman" w:hAnsi="Times New Roman" w:cs="Times New Roman"/>
          <w:sz w:val="22"/>
          <w:szCs w:val="22"/>
        </w:rPr>
        <w:t xml:space="preserve">námi zpracovávané nejsou správné nebo úplné, máte možnost požádat o vysvětlení a zejména požadovat, abychom </w:t>
      </w:r>
      <w:r w:rsidRPr="003D457B">
        <w:rPr>
          <w:rFonts w:ascii="Times New Roman" w:hAnsi="Times New Roman" w:cs="Times New Roman"/>
          <w:sz w:val="22"/>
          <w:szCs w:val="22"/>
        </w:rPr>
        <w:lastRenderedPageBreak/>
        <w:t>odstranili takto vzniklý stav, tj. opravu, omezení nebo výmaz Vašich osobních údajů. V případě poskytnutého souhlasu se zpracováním ho můžete kdykoliv odvolat.</w:t>
      </w:r>
    </w:p>
    <w:p w14:paraId="4D38C1A2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6941F7" w14:textId="77777777" w:rsidR="00D15139" w:rsidRPr="003D457B" w:rsidRDefault="00D15139" w:rsidP="00D15139">
      <w:pPr>
        <w:shd w:val="clear" w:color="auto" w:fill="FDFDFD"/>
        <w:rPr>
          <w:rFonts w:ascii="Times New Roman" w:hAnsi="Times New Roman"/>
        </w:rPr>
      </w:pPr>
      <w:r w:rsidRPr="003D457B">
        <w:rPr>
          <w:rFonts w:ascii="Times New Roman" w:hAnsi="Times New Roman"/>
        </w:rPr>
        <w:t>Na VŠB-TUO</w:t>
      </w:r>
      <w:r w:rsidR="004774DA">
        <w:rPr>
          <w:rFonts w:ascii="Times New Roman" w:hAnsi="Times New Roman"/>
        </w:rPr>
        <w:t>,</w:t>
      </w:r>
      <w:r w:rsidRPr="003D457B">
        <w:rPr>
          <w:rFonts w:ascii="Times New Roman" w:hAnsi="Times New Roman"/>
        </w:rPr>
        <w:t xml:space="preserve"> jakožto </w:t>
      </w:r>
      <w:r w:rsidR="004774DA">
        <w:rPr>
          <w:rFonts w:ascii="Times New Roman" w:hAnsi="Times New Roman"/>
        </w:rPr>
        <w:t xml:space="preserve">na </w:t>
      </w:r>
      <w:r w:rsidRPr="003D457B">
        <w:rPr>
          <w:rFonts w:ascii="Times New Roman" w:hAnsi="Times New Roman"/>
        </w:rPr>
        <w:t>správce osobních údajů</w:t>
      </w:r>
      <w:r w:rsidR="004774DA">
        <w:rPr>
          <w:rFonts w:ascii="Times New Roman" w:hAnsi="Times New Roman"/>
        </w:rPr>
        <w:t>,</w:t>
      </w:r>
      <w:r w:rsidRPr="003D457B">
        <w:rPr>
          <w:rFonts w:ascii="Times New Roman" w:hAnsi="Times New Roman"/>
        </w:rPr>
        <w:t xml:space="preserve"> je možné se k uplatnění práv v oblasti osobních údajů obracet na pověřence pro ochranu osobních údajů prostřednictvím datové schránky, ID DS d3kj88v, e-mailem na adrese </w:t>
      </w:r>
      <w:hyperlink r:id="rId11" w:history="1">
        <w:r w:rsidRPr="00A51D0E">
          <w:rPr>
            <w:rStyle w:val="Hypertextovodkaz"/>
            <w:rFonts w:ascii="Times New Roman" w:hAnsi="Times New Roman"/>
          </w:rPr>
          <w:t>poverenec@vsb.cz</w:t>
        </w:r>
      </w:hyperlink>
      <w:r w:rsidRPr="003D457B">
        <w:rPr>
          <w:rFonts w:ascii="Times New Roman" w:hAnsi="Times New Roman"/>
        </w:rPr>
        <w:t xml:space="preserve"> nebo poštou na adrese Vysoká škola báňská – Te</w:t>
      </w:r>
      <w:r>
        <w:rPr>
          <w:rFonts w:ascii="Times New Roman" w:hAnsi="Times New Roman"/>
        </w:rPr>
        <w:t>chnická univerzita Ostrava, 17. </w:t>
      </w:r>
      <w:r w:rsidRPr="003D457B">
        <w:rPr>
          <w:rFonts w:ascii="Times New Roman" w:hAnsi="Times New Roman"/>
        </w:rPr>
        <w:t>listopadu 15/2172, 708 33 Ostrava-Poruba. Výše uveden</w:t>
      </w:r>
      <w:r>
        <w:rPr>
          <w:rFonts w:ascii="Times New Roman" w:hAnsi="Times New Roman"/>
        </w:rPr>
        <w:t>ými způsoby je možné se </w:t>
      </w:r>
      <w:r w:rsidRPr="003D457B">
        <w:rPr>
          <w:rFonts w:ascii="Times New Roman" w:hAnsi="Times New Roman"/>
        </w:rPr>
        <w:t>v relevantních případech na VŠB-TUO obracet za účelem uplatnění práva na přístup k osobním údajům, jejich opravu nebo výmaz, popřípadě omezení zpracování, vznést námitk</w:t>
      </w:r>
      <w:r>
        <w:rPr>
          <w:rFonts w:ascii="Times New Roman" w:hAnsi="Times New Roman"/>
        </w:rPr>
        <w:t>u proti zpracování, jakož i při </w:t>
      </w:r>
      <w:r w:rsidRPr="003D457B">
        <w:rPr>
          <w:rFonts w:ascii="Times New Roman" w:hAnsi="Times New Roman"/>
        </w:rPr>
        <w:t xml:space="preserve">uplatnění práva na přenositelnost údajů a dalších práv podle obecného nařízení o ochraně osobních údajů. </w:t>
      </w:r>
    </w:p>
    <w:p w14:paraId="61BE3D9D" w14:textId="77777777" w:rsidR="00D15139" w:rsidRPr="003D457B" w:rsidRDefault="00D15139" w:rsidP="00D15139">
      <w:pPr>
        <w:shd w:val="clear" w:color="auto" w:fill="FDFDFD"/>
        <w:rPr>
          <w:rFonts w:ascii="Times New Roman" w:hAnsi="Times New Roman"/>
        </w:rPr>
      </w:pPr>
      <w:r w:rsidRPr="003D457B">
        <w:rPr>
          <w:rFonts w:ascii="Times New Roman" w:hAnsi="Times New Roman"/>
        </w:rPr>
        <w:t xml:space="preserve">Uplatnění práva subjektu údajů je podmíněno ověřením totožnosti žadatele. Anonymní žádosti nebudou vyřizovány. </w:t>
      </w:r>
    </w:p>
    <w:p w14:paraId="1381EE3E" w14:textId="77777777" w:rsidR="00D15139" w:rsidRPr="003D457B" w:rsidRDefault="00D15139" w:rsidP="00D15139">
      <w:pPr>
        <w:shd w:val="clear" w:color="auto" w:fill="FDFDFD"/>
        <w:rPr>
          <w:rFonts w:ascii="Times New Roman" w:hAnsi="Times New Roman"/>
        </w:rPr>
      </w:pPr>
      <w:r w:rsidRPr="003D457B">
        <w:rPr>
          <w:rFonts w:ascii="Times New Roman" w:hAnsi="Times New Roman"/>
        </w:rPr>
        <w:t>Ověření totožnosti lze provést těmito způsoby:</w:t>
      </w:r>
    </w:p>
    <w:p w14:paraId="7A9D6BD4" w14:textId="77777777" w:rsidR="00D15139" w:rsidRPr="003D457B" w:rsidRDefault="00D15139" w:rsidP="00D15139">
      <w:pPr>
        <w:pStyle w:val="Odstavecseseznamem"/>
        <w:widowControl/>
        <w:numPr>
          <w:ilvl w:val="0"/>
          <w:numId w:val="3"/>
        </w:numPr>
        <w:shd w:val="clear" w:color="auto" w:fill="FDFDFD"/>
        <w:rPr>
          <w:rFonts w:ascii="Times New Roman" w:hAnsi="Times New Roman"/>
          <w:szCs w:val="22"/>
        </w:rPr>
      </w:pPr>
      <w:r w:rsidRPr="003D457B">
        <w:rPr>
          <w:rFonts w:ascii="Times New Roman" w:hAnsi="Times New Roman"/>
          <w:szCs w:val="22"/>
        </w:rPr>
        <w:t>Zaslání žádosti datovou schránkou</w:t>
      </w:r>
    </w:p>
    <w:p w14:paraId="043EA3C6" w14:textId="77777777" w:rsidR="00D15139" w:rsidRPr="003D457B" w:rsidRDefault="00D15139" w:rsidP="00D15139">
      <w:pPr>
        <w:pStyle w:val="Odstavecseseznamem"/>
        <w:widowControl/>
        <w:numPr>
          <w:ilvl w:val="0"/>
          <w:numId w:val="3"/>
        </w:numPr>
        <w:shd w:val="clear" w:color="auto" w:fill="FDFDFD"/>
        <w:rPr>
          <w:rFonts w:ascii="Times New Roman" w:hAnsi="Times New Roman"/>
          <w:szCs w:val="22"/>
        </w:rPr>
      </w:pPr>
      <w:r w:rsidRPr="003D457B">
        <w:rPr>
          <w:rFonts w:ascii="Times New Roman" w:hAnsi="Times New Roman"/>
          <w:szCs w:val="22"/>
        </w:rPr>
        <w:t>Zaslání žádosti e-mailem podepsaným kvalifikovaným elektronickým podpisem</w:t>
      </w:r>
    </w:p>
    <w:p w14:paraId="721D8ADD" w14:textId="3F775FAB" w:rsidR="00D15139" w:rsidRPr="003D457B" w:rsidRDefault="00D15139" w:rsidP="00D15139">
      <w:pPr>
        <w:pStyle w:val="Odstavecseseznamem"/>
        <w:widowControl/>
        <w:numPr>
          <w:ilvl w:val="0"/>
          <w:numId w:val="3"/>
        </w:numPr>
        <w:shd w:val="clear" w:color="auto" w:fill="FDFDFD"/>
        <w:rPr>
          <w:rFonts w:ascii="Times New Roman" w:hAnsi="Times New Roman"/>
          <w:szCs w:val="22"/>
        </w:rPr>
      </w:pPr>
      <w:r w:rsidRPr="003D457B">
        <w:rPr>
          <w:rFonts w:ascii="Times New Roman" w:hAnsi="Times New Roman"/>
          <w:szCs w:val="22"/>
        </w:rPr>
        <w:t>Listinná žádost zasl</w:t>
      </w:r>
      <w:r w:rsidR="004774DA">
        <w:rPr>
          <w:rFonts w:ascii="Times New Roman" w:hAnsi="Times New Roman"/>
          <w:szCs w:val="22"/>
        </w:rPr>
        <w:t>a</w:t>
      </w:r>
      <w:r w:rsidRPr="003D457B">
        <w:rPr>
          <w:rFonts w:ascii="Times New Roman" w:hAnsi="Times New Roman"/>
          <w:szCs w:val="22"/>
        </w:rPr>
        <w:t>n</w:t>
      </w:r>
      <w:r w:rsidR="004774DA">
        <w:rPr>
          <w:rFonts w:ascii="Times New Roman" w:hAnsi="Times New Roman"/>
          <w:szCs w:val="22"/>
        </w:rPr>
        <w:t>á</w:t>
      </w:r>
      <w:r w:rsidRPr="003D457B">
        <w:rPr>
          <w:rFonts w:ascii="Times New Roman" w:hAnsi="Times New Roman"/>
          <w:szCs w:val="22"/>
        </w:rPr>
        <w:t xml:space="preserve"> poštou musí být opatřena ověřovací doložkou pro legalizaci</w:t>
      </w:r>
    </w:p>
    <w:p w14:paraId="7265395E" w14:textId="77777777" w:rsidR="00D15139" w:rsidRPr="003D457B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122C7C" w14:textId="77777777" w:rsidR="00D15139" w:rsidRPr="00F56F87" w:rsidRDefault="00D15139" w:rsidP="0023129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</w:rPr>
      </w:pPr>
      <w:r w:rsidRPr="00087F6B">
        <w:rPr>
          <w:rFonts w:ascii="Times New Roman" w:hAnsi="Times New Roman" w:cs="Times New Roman"/>
          <w:b/>
          <w:color w:val="003300"/>
        </w:rPr>
        <w:t>Právo podat stížnost u dozorového úřadu</w:t>
      </w:r>
    </w:p>
    <w:p w14:paraId="764142A5" w14:textId="77777777" w:rsidR="00D15139" w:rsidRPr="003D457B" w:rsidRDefault="00D15139" w:rsidP="00D15139">
      <w:pPr>
        <w:pStyle w:val="Odstavecseseznamem"/>
        <w:shd w:val="clear" w:color="auto" w:fill="FDFDFD"/>
        <w:spacing w:after="0"/>
        <w:rPr>
          <w:rFonts w:ascii="Times New Roman" w:hAnsi="Times New Roman"/>
          <w:b/>
          <w:bCs/>
        </w:rPr>
      </w:pPr>
    </w:p>
    <w:p w14:paraId="40A6BD96" w14:textId="77777777" w:rsidR="00455252" w:rsidRPr="00D15139" w:rsidRDefault="00D15139" w:rsidP="002B1484">
      <w:pPr>
        <w:shd w:val="clear" w:color="auto" w:fill="FDFDFD"/>
        <w:spacing w:after="0"/>
        <w:rPr>
          <w:rFonts w:ascii="Times New Roman" w:hAnsi="Times New Roman"/>
          <w:sz w:val="20"/>
          <w:szCs w:val="20"/>
        </w:rPr>
      </w:pPr>
      <w:r w:rsidRPr="003D457B">
        <w:rPr>
          <w:rFonts w:ascii="Times New Roman" w:hAnsi="Times New Roman"/>
        </w:rPr>
        <w:t xml:space="preserve">Subjekt údajů má právo podat stížnost na zpracování osobních údajů u dozorového úřadu, kterým je Úřad pro ochranu osobních údajů, </w:t>
      </w:r>
      <w:hyperlink r:id="rId12" w:tgtFrame="_blank" w:history="1">
        <w:r w:rsidRPr="003D457B">
          <w:rPr>
            <w:rStyle w:val="Hypertextovodkaz"/>
            <w:rFonts w:ascii="Times New Roman" w:hAnsi="Times New Roman"/>
          </w:rPr>
          <w:t>http://www.uoou.cz/</w:t>
        </w:r>
      </w:hyperlink>
      <w:r w:rsidRPr="003D457B">
        <w:rPr>
          <w:rStyle w:val="Hypertextovodkaz"/>
          <w:rFonts w:ascii="Times New Roman" w:hAnsi="Times New Roman"/>
        </w:rPr>
        <w:t>.</w:t>
      </w:r>
    </w:p>
    <w:sectPr w:rsidR="00455252" w:rsidRPr="00D15139" w:rsidSect="00231291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3639" w14:textId="77777777" w:rsidR="005423AB" w:rsidRDefault="005423AB" w:rsidP="00E43F79">
      <w:pPr>
        <w:spacing w:after="0"/>
      </w:pPr>
      <w:r>
        <w:separator/>
      </w:r>
    </w:p>
  </w:endnote>
  <w:endnote w:type="continuationSeparator" w:id="0">
    <w:p w14:paraId="1D70AD1D" w14:textId="77777777" w:rsidR="005423AB" w:rsidRDefault="005423AB" w:rsidP="00E43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57C3" w14:textId="77777777" w:rsidR="005423AB" w:rsidRDefault="005423AB" w:rsidP="00E43F79">
      <w:pPr>
        <w:spacing w:after="0"/>
      </w:pPr>
      <w:r>
        <w:separator/>
      </w:r>
    </w:p>
  </w:footnote>
  <w:footnote w:type="continuationSeparator" w:id="0">
    <w:p w14:paraId="55D02143" w14:textId="77777777" w:rsidR="005423AB" w:rsidRDefault="005423AB" w:rsidP="00E43F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7E9D" w14:textId="009A350D" w:rsidR="00E43F79" w:rsidRDefault="00E43F79" w:rsidP="00E43F79">
    <w:pPr>
      <w:pStyle w:val="Default"/>
      <w:rPr>
        <w:rFonts w:ascii="Times New Roman" w:hAnsi="Times New Roman" w:cs="Times New Roman"/>
      </w:rPr>
    </w:pPr>
    <w:r>
      <w:rPr>
        <w:noProof/>
        <w:sz w:val="20"/>
        <w:szCs w:val="20"/>
      </w:rPr>
      <w:drawing>
        <wp:inline distT="0" distB="0" distL="0" distR="0" wp14:anchorId="17F58B22" wp14:editId="156D2DAE">
          <wp:extent cx="561975" cy="684457"/>
          <wp:effectExtent l="0" t="0" r="0" b="1905"/>
          <wp:docPr id="1" name="Obrázek 8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8" cy="69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auto"/>
        <w:sz w:val="22"/>
        <w:szCs w:val="22"/>
      </w:rPr>
      <w:t xml:space="preserve">  </w:t>
    </w:r>
    <w:r w:rsidRPr="001A3142">
      <w:rPr>
        <w:rFonts w:ascii="Times New Roman" w:hAnsi="Times New Roman" w:cs="Times New Roman"/>
        <w:b/>
        <w:sz w:val="28"/>
        <w:szCs w:val="28"/>
      </w:rPr>
      <w:t>Vysoká škola báňská – Technická univerzita Ostrava</w:t>
    </w:r>
  </w:p>
  <w:p w14:paraId="07BD3255" w14:textId="117A32A4" w:rsidR="00E43F79" w:rsidRDefault="00E43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608"/>
    <w:multiLevelType w:val="hybridMultilevel"/>
    <w:tmpl w:val="45B82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328"/>
    <w:multiLevelType w:val="hybridMultilevel"/>
    <w:tmpl w:val="284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54A5"/>
    <w:multiLevelType w:val="hybridMultilevel"/>
    <w:tmpl w:val="CAB03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00"/>
    <w:rsid w:val="0006284F"/>
    <w:rsid w:val="00087F6B"/>
    <w:rsid w:val="000923DF"/>
    <w:rsid w:val="00173404"/>
    <w:rsid w:val="001A3142"/>
    <w:rsid w:val="001B5EBD"/>
    <w:rsid w:val="001D436D"/>
    <w:rsid w:val="001E18B4"/>
    <w:rsid w:val="00231291"/>
    <w:rsid w:val="00251FE9"/>
    <w:rsid w:val="00271795"/>
    <w:rsid w:val="00274AEE"/>
    <w:rsid w:val="002A6B09"/>
    <w:rsid w:val="002B1484"/>
    <w:rsid w:val="00320CFF"/>
    <w:rsid w:val="003233D2"/>
    <w:rsid w:val="0036561D"/>
    <w:rsid w:val="003C5C82"/>
    <w:rsid w:val="00402472"/>
    <w:rsid w:val="00455252"/>
    <w:rsid w:val="004774DA"/>
    <w:rsid w:val="004C0EE1"/>
    <w:rsid w:val="00523DA8"/>
    <w:rsid w:val="005423AB"/>
    <w:rsid w:val="00545AC3"/>
    <w:rsid w:val="00561F02"/>
    <w:rsid w:val="00581F99"/>
    <w:rsid w:val="005B1C90"/>
    <w:rsid w:val="00680E84"/>
    <w:rsid w:val="006E799E"/>
    <w:rsid w:val="00730F63"/>
    <w:rsid w:val="00745749"/>
    <w:rsid w:val="007C395A"/>
    <w:rsid w:val="007D6D7F"/>
    <w:rsid w:val="007F23AA"/>
    <w:rsid w:val="00867DE4"/>
    <w:rsid w:val="00883CE6"/>
    <w:rsid w:val="00885266"/>
    <w:rsid w:val="00906CCF"/>
    <w:rsid w:val="00965AD2"/>
    <w:rsid w:val="00A166A1"/>
    <w:rsid w:val="00A46B68"/>
    <w:rsid w:val="00A94B7E"/>
    <w:rsid w:val="00B66200"/>
    <w:rsid w:val="00B9706F"/>
    <w:rsid w:val="00BC5BC5"/>
    <w:rsid w:val="00CC3F40"/>
    <w:rsid w:val="00D15139"/>
    <w:rsid w:val="00D55E2D"/>
    <w:rsid w:val="00DA7381"/>
    <w:rsid w:val="00DC7D51"/>
    <w:rsid w:val="00DE626C"/>
    <w:rsid w:val="00E43F79"/>
    <w:rsid w:val="00EC11EF"/>
    <w:rsid w:val="00F802E9"/>
    <w:rsid w:val="00F9735D"/>
    <w:rsid w:val="05A199D1"/>
    <w:rsid w:val="2AA6ABC9"/>
    <w:rsid w:val="5CA1F745"/>
    <w:rsid w:val="7581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949A"/>
  <w15:docId w15:val="{41DB48EB-C298-43AD-AF6C-ECDF38CD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139"/>
    <w:pPr>
      <w:widowControl w:val="0"/>
      <w:spacing w:after="60" w:line="240" w:lineRule="auto"/>
      <w:jc w:val="both"/>
    </w:pPr>
    <w:rPr>
      <w:rFonts w:ascii="Times" w:eastAsia="Times New Roman" w:hAnsi="Times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151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139"/>
    <w:pPr>
      <w:ind w:left="720"/>
      <w:contextualSpacing/>
    </w:pPr>
  </w:style>
  <w:style w:type="paragraph" w:customStyle="1" w:styleId="Default">
    <w:name w:val="Default"/>
    <w:rsid w:val="00D151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1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14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B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3F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3F79"/>
    <w:rPr>
      <w:rFonts w:ascii="Times" w:eastAsia="Times New Roman" w:hAnsi="Times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3F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3F79"/>
    <w:rPr>
      <w:rFonts w:ascii="Times" w:eastAsia="Times New Roman" w:hAnsi="Times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231291"/>
    <w:pPr>
      <w:spacing w:after="0" w:line="240" w:lineRule="auto"/>
    </w:pPr>
    <w:rPr>
      <w:rFonts w:ascii="Times" w:eastAsia="Times New Roman" w:hAnsi="Times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verenec@vs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016\Documents\Documents\&#352;ablony\ozn_zprac_os_udaj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8" ma:contentTypeDescription="Vytvoří nový dokument" ma:contentTypeScope="" ma:versionID="5a6db812a6ad2591bccf993d3c7fed57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8bd21663c08934c16fb644347b0cbf43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6F61-B557-431A-95AA-D0BDA0782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EE129-A793-46BF-A51C-3DCE05579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A109C-9F56-4EBB-8B48-86324A74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CFEB9-DDD5-486A-B532-5FA322BF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ozn_zprac_os_udaju</Template>
  <TotalTime>3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hab016</dc:creator>
  <cp:lastModifiedBy>mat594</cp:lastModifiedBy>
  <cp:revision>2</cp:revision>
  <cp:lastPrinted>2018-06-05T06:37:00Z</cp:lastPrinted>
  <dcterms:created xsi:type="dcterms:W3CDTF">2018-12-20T11:36:00Z</dcterms:created>
  <dcterms:modified xsi:type="dcterms:W3CDTF">2018-12-20T11:36:00Z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</Properties>
</file>